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01" w:rsidRDefault="00183F2B">
      <w:pPr>
        <w:spacing w:before="77" w:after="0" w:line="240" w:lineRule="auto"/>
        <w:ind w:left="142" w:right="102" w:hanging="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KLAUZULA INFORMACYJNA O PRZETWARZANIU DANYCH OSOBOWYCH DLA KANDYDATÓW DO PRACY</w:t>
      </w:r>
    </w:p>
    <w:p w:rsidR="006E7401" w:rsidRDefault="006E7401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6E7401" w:rsidRDefault="00183F2B">
      <w:pPr>
        <w:spacing w:after="0" w:line="240" w:lineRule="auto"/>
        <w:ind w:left="100" w:right="3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Zgodnie z art. 13 ogólnego rozporządzenia o ochronie danych osobowych z dnia 27 kwietnia 2016 r. (Dz. Urz. UE L 119 z 04.05.2016) zwanego dalej RODO, informujemy, iż:</w:t>
      </w:r>
    </w:p>
    <w:p w:rsidR="006E7401" w:rsidRDefault="006E7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7401" w:rsidRPr="00E94D96" w:rsidRDefault="00183F2B">
      <w:pPr>
        <w:tabs>
          <w:tab w:val="left" w:pos="461"/>
        </w:tabs>
        <w:spacing w:after="0" w:line="240" w:lineRule="auto"/>
        <w:ind w:right="242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administratorem Pani/Pana danych osobowych jest Gmina Tuszyn – Burmistrz Miasta </w:t>
      </w:r>
      <w:r w:rsidR="0046042E">
        <w:rPr>
          <w:rFonts w:ascii="Times New Roman" w:eastAsia="Times New Roman" w:hAnsi="Times New Roman" w:cs="Times New Roman"/>
          <w:sz w:val="24"/>
        </w:rPr>
        <w:t xml:space="preserve">z siedzibą w </w:t>
      </w:r>
      <w:r>
        <w:rPr>
          <w:rFonts w:ascii="Times New Roman" w:eastAsia="Times New Roman" w:hAnsi="Times New Roman" w:cs="Times New Roman"/>
          <w:sz w:val="24"/>
        </w:rPr>
        <w:t>Tuszyn</w:t>
      </w:r>
      <w:r w:rsidR="0046042E">
        <w:rPr>
          <w:rFonts w:ascii="Times New Roman" w:eastAsia="Times New Roman" w:hAnsi="Times New Roman" w:cs="Times New Roman"/>
          <w:sz w:val="24"/>
        </w:rPr>
        <w:t>ie</w:t>
      </w:r>
      <w:r>
        <w:rPr>
          <w:rFonts w:ascii="Times New Roman" w:eastAsia="Times New Roman" w:hAnsi="Times New Roman" w:cs="Times New Roman"/>
          <w:sz w:val="24"/>
        </w:rPr>
        <w:t>, 95-080 Tuszyn, ul. Piotrkowska 2/4</w:t>
      </w:r>
      <w:r w:rsidR="0046042E">
        <w:rPr>
          <w:rFonts w:ascii="Times New Roman" w:eastAsia="Times New Roman" w:hAnsi="Times New Roman" w:cs="Times New Roman"/>
          <w:sz w:val="24"/>
        </w:rPr>
        <w:t>;</w:t>
      </w:r>
      <w:r w:rsidR="00EC6A3E">
        <w:rPr>
          <w:rFonts w:ascii="Times New Roman" w:eastAsia="Times New Roman" w:hAnsi="Times New Roman" w:cs="Times New Roman"/>
          <w:sz w:val="24"/>
        </w:rPr>
        <w:t xml:space="preserve"> </w:t>
      </w:r>
      <w:r w:rsidR="00EC6A3E"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w imieniu pracodawcy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:rsidR="006E7401" w:rsidRPr="00E94D96" w:rsidRDefault="00183F2B">
      <w:pPr>
        <w:tabs>
          <w:tab w:val="left" w:pos="461"/>
        </w:tabs>
        <w:spacing w:before="1" w:after="0" w:line="240" w:lineRule="auto"/>
        <w:ind w:right="578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 kontakt z Inspektorem Ochrony Danych elektronicznie </w:t>
      </w:r>
      <w:hyperlink r:id="rId5" w:history="1">
        <w:r w:rsidR="00EC6A3E" w:rsidRPr="00E94D96">
          <w:rPr>
            <w:rStyle w:val="Hipercze"/>
            <w:color w:val="000000" w:themeColor="text1"/>
          </w:rPr>
          <w:t xml:space="preserve">- </w:t>
        </w:r>
        <w:r w:rsidR="00EC6A3E" w:rsidRPr="00E94D96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</w:rPr>
          <w:t>iod@tuszyn.info.pl</w:t>
        </w:r>
      </w:hyperlink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, pisemnie pod adresem Administratora, lub telefonicznie 42-232-13-83 w.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28;</w:t>
      </w:r>
    </w:p>
    <w:p w:rsidR="006E7401" w:rsidRPr="00E94D96" w:rsidRDefault="00183F2B">
      <w:pPr>
        <w:tabs>
          <w:tab w:val="left" w:pos="461"/>
        </w:tabs>
        <w:spacing w:after="0" w:line="240" w:lineRule="auto"/>
        <w:ind w:right="158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3. Pani/Pana dane osobowe przetwarzane będą w zakresie wskazanym w przepisach prawa w celu przeprowadzenia postępowania rekrutacyjnego do którego Pani/Pan przystępuje składając dokumenty aplikacyjne (art. 6 ust.1 lit. b; możemy również je przetwarzać w związku z realizacja zadań wynikających z prawa do dostępu do informacji publicznej (Art. 6 ust. 1 lit c RODO);</w:t>
      </w:r>
    </w:p>
    <w:p w:rsidR="006E7401" w:rsidRPr="00E94D96" w:rsidRDefault="00183F2B">
      <w:pPr>
        <w:tabs>
          <w:tab w:val="left" w:pos="461"/>
        </w:tabs>
        <w:spacing w:after="0" w:line="240" w:lineRule="auto"/>
        <w:ind w:right="1014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4. odbiorcami Pani/Pana danych osobowych będą podmioty uprawnione do uzyskania informacji na podstawie obwiązujących przepisów prawa, w tym organy ścigania oraz podmioty z którymi administrator zawarł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umowy;</w:t>
      </w:r>
    </w:p>
    <w:p w:rsidR="006E7401" w:rsidRPr="00E94D96" w:rsidRDefault="00183F2B">
      <w:pPr>
        <w:tabs>
          <w:tab w:val="left" w:pos="461"/>
        </w:tabs>
        <w:spacing w:after="0" w:line="240" w:lineRule="auto"/>
        <w:ind w:right="116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5. Pani/Pana dane osobowe po zrealizowaniu celu, dla którego zostały zebrane przetwarzane będą do celów archiwalnych i przechowywane przez okres niezbędny do zrealizowania przepisów dotyczących archiwizowania danych obowiązujących u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administratora;</w:t>
      </w:r>
    </w:p>
    <w:p w:rsidR="006E7401" w:rsidRPr="00E94D96" w:rsidRDefault="00183F2B">
      <w:pPr>
        <w:tabs>
          <w:tab w:val="left" w:pos="461"/>
        </w:tabs>
        <w:spacing w:before="3" w:after="0" w:line="278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6. W związku z przetwarzaniem Pani/Pana danych osobowych przysługują Pani/Panu, z zastrzeżeniem przepisów prawa, następujące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uprawnienia:</w:t>
      </w:r>
    </w:p>
    <w:p w:rsidR="006E7401" w:rsidRPr="00E94D96" w:rsidRDefault="00183F2B">
      <w:pPr>
        <w:numPr>
          <w:ilvl w:val="0"/>
          <w:numId w:val="1"/>
        </w:numPr>
        <w:tabs>
          <w:tab w:val="left" w:pos="1181"/>
        </w:tabs>
        <w:spacing w:after="0" w:line="269" w:lineRule="auto"/>
        <w:ind w:left="1180" w:hanging="36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dostępu do danych osobowych jej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dotyczących,</w:t>
      </w:r>
    </w:p>
    <w:p w:rsidR="006E7401" w:rsidRPr="00E94D96" w:rsidRDefault="00183F2B">
      <w:pPr>
        <w:numPr>
          <w:ilvl w:val="0"/>
          <w:numId w:val="1"/>
        </w:numPr>
        <w:tabs>
          <w:tab w:val="left" w:pos="1181"/>
        </w:tabs>
        <w:spacing w:after="0" w:line="240" w:lineRule="auto"/>
        <w:ind w:left="1180" w:hanging="36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żądania ich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sprostowania,</w:t>
      </w:r>
    </w:p>
    <w:p w:rsidR="006E7401" w:rsidRPr="00E94D96" w:rsidRDefault="00183F2B">
      <w:pPr>
        <w:numPr>
          <w:ilvl w:val="0"/>
          <w:numId w:val="1"/>
        </w:numPr>
        <w:tabs>
          <w:tab w:val="left" w:pos="1181"/>
        </w:tabs>
        <w:spacing w:after="0" w:line="240" w:lineRule="auto"/>
        <w:ind w:left="1180" w:hanging="36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usunięcia lub ograniczenia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przetwarzania,</w:t>
      </w:r>
    </w:p>
    <w:p w:rsidR="006E7401" w:rsidRPr="00E94D96" w:rsidRDefault="00183F2B">
      <w:pPr>
        <w:numPr>
          <w:ilvl w:val="0"/>
          <w:numId w:val="1"/>
        </w:numPr>
        <w:tabs>
          <w:tab w:val="left" w:pos="1181"/>
        </w:tabs>
        <w:spacing w:after="0" w:line="240" w:lineRule="auto"/>
        <w:ind w:left="1180" w:hanging="36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wniesienia sprzeciwu wobec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przetwarzania.</w:t>
      </w:r>
    </w:p>
    <w:p w:rsidR="006E7401" w:rsidRPr="00E94D96" w:rsidRDefault="00183F2B">
      <w:p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Z powyższych uprawnień można skorzystać w siedzibie Administratora, pisząc na adres Administratora danych;</w:t>
      </w:r>
    </w:p>
    <w:p w:rsidR="006E7401" w:rsidRPr="00E94D96" w:rsidRDefault="00183F2B">
      <w:pPr>
        <w:tabs>
          <w:tab w:val="left" w:pos="46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7. ma Pani/Pan prawo wniesienia skargi do Prezes UODO;</w:t>
      </w:r>
    </w:p>
    <w:p w:rsidR="006E7401" w:rsidRPr="00E94D96" w:rsidRDefault="00183F2B">
      <w:pPr>
        <w:tabs>
          <w:tab w:val="left" w:pos="461"/>
        </w:tabs>
        <w:spacing w:before="1" w:after="0" w:line="240" w:lineRule="auto"/>
        <w:ind w:right="255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8. Podanie przez Panią/Pana danych osobowych Administratorowi ma charakter obowiązkowy w zakresie wynikającym z przepisów, a ich nie podanie w tym zakresie uniemożliwi rozpatrywanie Pani/Pana kandydatury. Podanie innych danych niż wymag</w:t>
      </w:r>
      <w:r w:rsidR="00E94D96">
        <w:rPr>
          <w:rFonts w:ascii="Times New Roman" w:eastAsia="Times New Roman" w:hAnsi="Times New Roman" w:cs="Times New Roman"/>
          <w:color w:val="000000" w:themeColor="text1"/>
          <w:sz w:val="24"/>
        </w:rPr>
        <w:t>ane przepisami jest możliwe wyłą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cznie </w:t>
      </w:r>
      <w:r w:rsidR="00E94D96">
        <w:rPr>
          <w:rFonts w:ascii="Times New Roman" w:eastAsia="Times New Roman" w:hAnsi="Times New Roman" w:cs="Times New Roman"/>
          <w:color w:val="000000" w:themeColor="text1"/>
          <w:sz w:val="24"/>
        </w:rPr>
        <w:t>na podstawie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zgody. </w:t>
      </w:r>
    </w:p>
    <w:p w:rsidR="006E7401" w:rsidRPr="00E94D96" w:rsidRDefault="00183F2B">
      <w:pPr>
        <w:tabs>
          <w:tab w:val="left" w:pos="46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10. Pani/Pana dane nie są przetwarzane w sposób zautomatyzowany i nie będą</w:t>
      </w:r>
      <w:r w:rsidRPr="00E94D96">
        <w:rPr>
          <w:rFonts w:ascii="Times New Roman" w:eastAsia="Times New Roman" w:hAnsi="Times New Roman" w:cs="Times New Roman"/>
          <w:color w:val="000000" w:themeColor="text1"/>
          <w:spacing w:val="-16"/>
          <w:sz w:val="24"/>
        </w:rPr>
        <w:t xml:space="preserve"> </w:t>
      </w:r>
      <w:r w:rsidRPr="00E94D96">
        <w:rPr>
          <w:rFonts w:ascii="Times New Roman" w:eastAsia="Times New Roman" w:hAnsi="Times New Roman" w:cs="Times New Roman"/>
          <w:color w:val="000000" w:themeColor="text1"/>
          <w:sz w:val="24"/>
        </w:rPr>
        <w:t>profilowane.</w:t>
      </w:r>
    </w:p>
    <w:p w:rsidR="006E7401" w:rsidRPr="00E94D96" w:rsidRDefault="006E7401">
      <w:pPr>
        <w:rPr>
          <w:rFonts w:ascii="Calibri" w:eastAsia="Calibri" w:hAnsi="Calibri" w:cs="Calibri"/>
          <w:color w:val="000000" w:themeColor="text1"/>
        </w:rPr>
      </w:pPr>
    </w:p>
    <w:sectPr w:rsidR="006E7401" w:rsidRPr="00E94D96" w:rsidSect="00BB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2E0D"/>
    <w:multiLevelType w:val="multilevel"/>
    <w:tmpl w:val="A6D014D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6E7401"/>
    <w:rsid w:val="00183F2B"/>
    <w:rsid w:val="0046042E"/>
    <w:rsid w:val="006E7401"/>
    <w:rsid w:val="00AA6DE8"/>
    <w:rsid w:val="00BB3B16"/>
    <w:rsid w:val="00E94D96"/>
    <w:rsid w:val="00EC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6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%20iod@tuszyn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2019-06-27T14:04:00Z</dcterms:created>
  <dcterms:modified xsi:type="dcterms:W3CDTF">2019-06-27T14:04:00Z</dcterms:modified>
</cp:coreProperties>
</file>